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95401" w14:textId="5769479F" w:rsidR="009E1F8C" w:rsidRDefault="009E1F8C" w:rsidP="00466F2A">
      <w:pPr>
        <w:pStyle w:val="a3"/>
        <w:ind w:right="191"/>
        <w:rPr>
          <w:rFonts w:ascii="Times New Roman"/>
          <w:noProof/>
          <w:lang w:bidi="ar-SA"/>
        </w:rPr>
      </w:pPr>
      <w:bookmarkStart w:id="0" w:name="_GoBack"/>
      <w:bookmarkEnd w:id="0"/>
      <w:r>
        <w:rPr>
          <w:noProof/>
          <w:sz w:val="18"/>
          <w:lang w:bidi="ar-SA"/>
        </w:rPr>
        <w:drawing>
          <wp:anchor distT="0" distB="0" distL="114300" distR="114300" simplePos="0" relativeHeight="251660288" behindDoc="1" locked="0" layoutInCell="1" allowOverlap="1" wp14:anchorId="6259C71A" wp14:editId="650DD3F5">
            <wp:simplePos x="0" y="0"/>
            <wp:positionH relativeFrom="leftMargin">
              <wp:posOffset>1888490</wp:posOffset>
            </wp:positionH>
            <wp:positionV relativeFrom="paragraph">
              <wp:posOffset>142875</wp:posOffset>
            </wp:positionV>
            <wp:extent cx="401320" cy="485775"/>
            <wp:effectExtent l="0" t="0" r="0" b="9525"/>
            <wp:wrapTight wrapText="bothSides">
              <wp:wrapPolygon edited="0">
                <wp:start x="4101" y="0"/>
                <wp:lineTo x="0" y="3388"/>
                <wp:lineTo x="0" y="20329"/>
                <wp:lineTo x="2051" y="21176"/>
                <wp:lineTo x="20506" y="21176"/>
                <wp:lineTo x="20506" y="2541"/>
                <wp:lineTo x="19481" y="0"/>
                <wp:lineTo x="4101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mokriteio_logo_blu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2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 wp14:anchorId="3E183113" wp14:editId="1A8A4395">
            <wp:simplePos x="0" y="0"/>
            <wp:positionH relativeFrom="margin">
              <wp:posOffset>0</wp:posOffset>
            </wp:positionH>
            <wp:positionV relativeFrom="paragraph">
              <wp:posOffset>142875</wp:posOffset>
            </wp:positionV>
            <wp:extent cx="1097915" cy="504825"/>
            <wp:effectExtent l="0" t="0" r="6985" b="9525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CA2B3" w14:textId="25185992" w:rsidR="00F923BC" w:rsidRPr="00F923BC" w:rsidRDefault="009E1F8C" w:rsidP="00466F2A">
      <w:pPr>
        <w:pStyle w:val="a3"/>
        <w:ind w:right="191"/>
        <w:rPr>
          <w:rFonts w:ascii="Tahoma" w:hAnsi="Tahoma"/>
          <w:sz w:val="16"/>
        </w:rPr>
      </w:pPr>
      <w:r>
        <w:rPr>
          <w:rFonts w:ascii="Tahoma" w:hAnsi="Tahoma"/>
          <w:color w:val="44526A"/>
          <w:spacing w:val="-2"/>
          <w:sz w:val="16"/>
        </w:rPr>
        <w:t>ΔΗΜΟΚΡΙΤΕΙΟ ΠΑΝΕΠΙΣΤΗΜΙΟ ΘΡΑΚΗΣ</w:t>
      </w:r>
    </w:p>
    <w:p w14:paraId="685A8644" w14:textId="206EA9AE" w:rsidR="00F923BC" w:rsidRPr="00F923BC" w:rsidRDefault="00F923BC" w:rsidP="00466F2A">
      <w:pPr>
        <w:widowControl w:val="0"/>
        <w:autoSpaceDE w:val="0"/>
        <w:autoSpaceDN w:val="0"/>
        <w:spacing w:after="0" w:line="240" w:lineRule="auto"/>
        <w:ind w:right="5122"/>
        <w:rPr>
          <w:rFonts w:ascii="Tahoma" w:eastAsia="Calibri" w:hAnsi="Tahoma" w:cs="Calibri"/>
          <w:sz w:val="16"/>
          <w:lang w:val="el-GR"/>
        </w:rPr>
      </w:pPr>
      <w:r w:rsidRPr="00F923BC">
        <w:rPr>
          <w:rFonts w:ascii="Tahoma" w:eastAsia="Calibri" w:hAnsi="Tahoma" w:cs="Calibri"/>
          <w:color w:val="44526A"/>
          <w:spacing w:val="-2"/>
          <w:sz w:val="16"/>
          <w:lang w:val="el-GR"/>
        </w:rPr>
        <w:t>ΤΜΗΜΑ</w:t>
      </w:r>
      <w:r w:rsidRPr="00F923BC">
        <w:rPr>
          <w:rFonts w:ascii="Tahoma" w:eastAsia="Calibri" w:hAnsi="Tahoma" w:cs="Calibri"/>
          <w:color w:val="44526A"/>
          <w:spacing w:val="-10"/>
          <w:sz w:val="16"/>
          <w:lang w:val="el-GR"/>
        </w:rPr>
        <w:t xml:space="preserve"> </w:t>
      </w:r>
      <w:r w:rsidRPr="00F923BC">
        <w:rPr>
          <w:rFonts w:ascii="Tahoma" w:eastAsia="Calibri" w:hAnsi="Tahoma" w:cs="Calibri"/>
          <w:color w:val="44526A"/>
          <w:spacing w:val="-2"/>
          <w:sz w:val="16"/>
          <w:lang w:val="el-GR"/>
        </w:rPr>
        <w:t>ΔΙΟΙΚΗΤΙΚΗΣ</w:t>
      </w:r>
      <w:r w:rsidRPr="00F923BC">
        <w:rPr>
          <w:rFonts w:ascii="Tahoma" w:eastAsia="Calibri" w:hAnsi="Tahoma" w:cs="Calibri"/>
          <w:color w:val="44526A"/>
          <w:spacing w:val="-22"/>
          <w:sz w:val="16"/>
          <w:lang w:val="el-GR"/>
        </w:rPr>
        <w:t xml:space="preserve"> </w:t>
      </w:r>
      <w:r w:rsidRPr="00F923BC">
        <w:rPr>
          <w:rFonts w:ascii="Tahoma" w:eastAsia="Calibri" w:hAnsi="Tahoma" w:cs="Calibri"/>
          <w:color w:val="44526A"/>
          <w:spacing w:val="-2"/>
          <w:sz w:val="16"/>
          <w:lang w:val="el-GR"/>
        </w:rPr>
        <w:t>ΕΠΙΣΤΗΜΗΣ</w:t>
      </w:r>
      <w:r w:rsidRPr="00F923BC">
        <w:rPr>
          <w:rFonts w:ascii="Tahoma" w:eastAsia="Calibri" w:hAnsi="Tahoma" w:cs="Calibri"/>
          <w:color w:val="44526A"/>
          <w:spacing w:val="-15"/>
          <w:sz w:val="16"/>
          <w:lang w:val="el-GR"/>
        </w:rPr>
        <w:t xml:space="preserve"> </w:t>
      </w:r>
      <w:r w:rsidRPr="00F923BC">
        <w:rPr>
          <w:rFonts w:ascii="Tahoma" w:eastAsia="Calibri" w:hAnsi="Tahoma" w:cs="Calibri"/>
          <w:color w:val="44526A"/>
          <w:spacing w:val="-2"/>
          <w:sz w:val="16"/>
          <w:lang w:val="el-GR"/>
        </w:rPr>
        <w:t xml:space="preserve">ΚΑΙ ΤΕΧΝΟΛΟΓΙΑΣ </w:t>
      </w:r>
      <w:r w:rsidRPr="00F923BC">
        <w:rPr>
          <w:rFonts w:ascii="Tahoma" w:eastAsia="Calibri" w:hAnsi="Tahoma" w:cs="Calibri"/>
          <w:color w:val="44526A"/>
          <w:sz w:val="16"/>
          <w:lang w:val="el-GR"/>
        </w:rPr>
        <w:t>ΠΡΟΓΡΑΜΜΑ ΜΕΤΑΠΤΥΧΙΑΚΩΝ ΣΠΟΥΔΩΝ</w:t>
      </w:r>
    </w:p>
    <w:p w14:paraId="15052FC3" w14:textId="77777777" w:rsidR="00410C0D" w:rsidRDefault="00F923BC" w:rsidP="00466F2A">
      <w:pPr>
        <w:widowControl w:val="0"/>
        <w:autoSpaceDE w:val="0"/>
        <w:autoSpaceDN w:val="0"/>
        <w:spacing w:after="0" w:line="235" w:lineRule="auto"/>
        <w:ind w:right="6059"/>
        <w:rPr>
          <w:rFonts w:ascii="Tahoma" w:eastAsia="Calibri" w:hAnsi="Tahoma" w:cs="Calibri"/>
          <w:color w:val="44526A"/>
          <w:spacing w:val="-2"/>
          <w:sz w:val="16"/>
          <w:lang w:val="el-GR"/>
        </w:rPr>
      </w:pPr>
      <w:r w:rsidRPr="00F923BC">
        <w:rPr>
          <w:rFonts w:ascii="Tahoma" w:eastAsia="Calibri" w:hAnsi="Tahoma" w:cs="Calibri"/>
          <w:color w:val="44526A"/>
          <w:spacing w:val="-2"/>
          <w:sz w:val="16"/>
          <w:lang w:val="el-GR"/>
        </w:rPr>
        <w:t>ΨΗΦΙΑΚΟ</w:t>
      </w:r>
      <w:r w:rsidRPr="00F923BC">
        <w:rPr>
          <w:rFonts w:ascii="Tahoma" w:eastAsia="Calibri" w:hAnsi="Tahoma" w:cs="Calibri"/>
          <w:color w:val="44526A"/>
          <w:spacing w:val="-8"/>
          <w:sz w:val="16"/>
          <w:lang w:val="el-GR"/>
        </w:rPr>
        <w:t xml:space="preserve"> </w:t>
      </w:r>
      <w:r w:rsidRPr="00F923BC">
        <w:rPr>
          <w:rFonts w:ascii="Tahoma" w:eastAsia="Calibri" w:hAnsi="Tahoma" w:cs="Calibri"/>
          <w:color w:val="44526A"/>
          <w:spacing w:val="-2"/>
          <w:sz w:val="16"/>
          <w:lang w:val="el-GR"/>
        </w:rPr>
        <w:t>ΜΑΡΚΕΤΙΝΓΚ</w:t>
      </w:r>
      <w:r w:rsidRPr="00F923BC">
        <w:rPr>
          <w:rFonts w:ascii="Tahoma" w:eastAsia="Calibri" w:hAnsi="Tahoma" w:cs="Calibri"/>
          <w:color w:val="44526A"/>
          <w:spacing w:val="-12"/>
          <w:sz w:val="16"/>
          <w:lang w:val="el-GR"/>
        </w:rPr>
        <w:t xml:space="preserve"> </w:t>
      </w:r>
      <w:r w:rsidRPr="00F923BC">
        <w:rPr>
          <w:rFonts w:ascii="Tahoma" w:eastAsia="Calibri" w:hAnsi="Tahoma" w:cs="Calibri"/>
          <w:color w:val="44526A"/>
          <w:spacing w:val="-2"/>
          <w:sz w:val="16"/>
          <w:lang w:val="el-GR"/>
        </w:rPr>
        <w:t>(DIGITAL</w:t>
      </w:r>
      <w:r w:rsidRPr="00F923BC">
        <w:rPr>
          <w:rFonts w:ascii="Tahoma" w:eastAsia="Calibri" w:hAnsi="Tahoma" w:cs="Calibri"/>
          <w:color w:val="44526A"/>
          <w:spacing w:val="-15"/>
          <w:sz w:val="16"/>
          <w:lang w:val="el-GR"/>
        </w:rPr>
        <w:t xml:space="preserve"> </w:t>
      </w:r>
      <w:r w:rsidRPr="00F923BC">
        <w:rPr>
          <w:rFonts w:ascii="Tahoma" w:eastAsia="Calibri" w:hAnsi="Tahoma" w:cs="Calibri"/>
          <w:color w:val="44526A"/>
          <w:spacing w:val="-2"/>
          <w:sz w:val="16"/>
          <w:lang w:val="el-GR"/>
        </w:rPr>
        <w:t xml:space="preserve">MARKETING) </w:t>
      </w:r>
    </w:p>
    <w:p w14:paraId="73DDC55A" w14:textId="03061546" w:rsidR="00F923BC" w:rsidRPr="00F923BC" w:rsidRDefault="00F923BC" w:rsidP="00466F2A">
      <w:pPr>
        <w:widowControl w:val="0"/>
        <w:autoSpaceDE w:val="0"/>
        <w:autoSpaceDN w:val="0"/>
        <w:spacing w:after="0" w:line="235" w:lineRule="auto"/>
        <w:ind w:right="6059"/>
        <w:rPr>
          <w:rFonts w:ascii="Tahoma" w:eastAsia="Calibri" w:hAnsi="Tahoma" w:cs="Calibri"/>
          <w:sz w:val="16"/>
          <w:lang w:val="el-GR"/>
        </w:rPr>
      </w:pPr>
      <w:r w:rsidRPr="00F923BC">
        <w:rPr>
          <w:rFonts w:ascii="Tahoma" w:eastAsia="Calibri" w:hAnsi="Tahoma" w:cs="Calibri"/>
          <w:color w:val="44526A"/>
          <w:sz w:val="16"/>
          <w:lang w:val="el-GR"/>
        </w:rPr>
        <w:t>ΑΓΙΟΣ ΛΟΥΚΑΣ – ΚΑΒΑΛΑ</w:t>
      </w:r>
    </w:p>
    <w:p w14:paraId="1DE9080E" w14:textId="7EE109EC" w:rsidR="00F923BC" w:rsidRPr="00F923BC" w:rsidRDefault="00F923BC" w:rsidP="00466F2A">
      <w:pPr>
        <w:widowControl w:val="0"/>
        <w:autoSpaceDE w:val="0"/>
        <w:autoSpaceDN w:val="0"/>
        <w:spacing w:after="0" w:line="176" w:lineRule="exact"/>
        <w:rPr>
          <w:rFonts w:ascii="Tahoma" w:eastAsia="Calibri" w:hAnsi="Tahoma" w:cs="Calibri"/>
          <w:sz w:val="16"/>
          <w:lang w:val="el-GR"/>
        </w:rPr>
      </w:pPr>
      <w:r w:rsidRPr="00F923BC">
        <w:rPr>
          <w:rFonts w:ascii="Tahoma" w:eastAsia="Calibri" w:hAnsi="Tahoma" w:cs="Calibri"/>
          <w:color w:val="44526A"/>
          <w:spacing w:val="-2"/>
          <w:sz w:val="16"/>
          <w:lang w:val="el-GR"/>
        </w:rPr>
        <w:t>65404</w:t>
      </w:r>
      <w:r w:rsidRPr="00F923BC">
        <w:rPr>
          <w:rFonts w:ascii="Tahoma" w:eastAsia="Calibri" w:hAnsi="Tahoma" w:cs="Calibri"/>
          <w:color w:val="44526A"/>
          <w:spacing w:val="-15"/>
          <w:sz w:val="16"/>
          <w:lang w:val="el-GR"/>
        </w:rPr>
        <w:t xml:space="preserve"> </w:t>
      </w:r>
      <w:r w:rsidRPr="00F923BC">
        <w:rPr>
          <w:rFonts w:ascii="Tahoma" w:eastAsia="Calibri" w:hAnsi="Tahoma" w:cs="Calibri"/>
          <w:color w:val="44526A"/>
          <w:spacing w:val="-2"/>
          <w:sz w:val="16"/>
          <w:lang w:val="el-GR"/>
        </w:rPr>
        <w:t>ΕΛΛΑΔΑ</w:t>
      </w:r>
    </w:p>
    <w:p w14:paraId="0FE6CC64" w14:textId="379E5088" w:rsidR="00F923BC" w:rsidRPr="009E1F8C" w:rsidRDefault="00F923BC" w:rsidP="00466F2A">
      <w:pPr>
        <w:widowControl w:val="0"/>
        <w:autoSpaceDE w:val="0"/>
        <w:autoSpaceDN w:val="0"/>
        <w:spacing w:after="0" w:line="190" w:lineRule="exact"/>
        <w:rPr>
          <w:rFonts w:ascii="Tahoma" w:eastAsia="Calibri" w:hAnsi="Tahoma" w:cs="Calibri"/>
          <w:sz w:val="16"/>
          <w:lang w:val="el-GR"/>
        </w:rPr>
      </w:pPr>
      <w:r w:rsidRPr="00F923BC">
        <w:rPr>
          <w:rFonts w:ascii="Tahoma" w:eastAsia="Calibri" w:hAnsi="Tahoma" w:cs="Calibri"/>
          <w:color w:val="44526A"/>
          <w:spacing w:val="-4"/>
          <w:sz w:val="16"/>
          <w:lang w:val="el-GR"/>
        </w:rPr>
        <w:t>Τηλ</w:t>
      </w:r>
      <w:r w:rsidRPr="009E1F8C">
        <w:rPr>
          <w:rFonts w:ascii="Tahoma" w:eastAsia="Calibri" w:hAnsi="Tahoma" w:cs="Calibri"/>
          <w:color w:val="44526A"/>
          <w:spacing w:val="-4"/>
          <w:sz w:val="16"/>
          <w:lang w:val="el-GR"/>
        </w:rPr>
        <w:t>.:2510</w:t>
      </w:r>
      <w:r w:rsidRPr="009E1F8C">
        <w:rPr>
          <w:rFonts w:ascii="Tahoma" w:eastAsia="Calibri" w:hAnsi="Tahoma" w:cs="Calibri"/>
          <w:color w:val="44526A"/>
          <w:spacing w:val="-10"/>
          <w:sz w:val="16"/>
          <w:lang w:val="el-GR"/>
        </w:rPr>
        <w:t xml:space="preserve"> </w:t>
      </w:r>
      <w:r w:rsidRPr="009E1F8C">
        <w:rPr>
          <w:rFonts w:ascii="Tahoma" w:eastAsia="Calibri" w:hAnsi="Tahoma" w:cs="Calibri"/>
          <w:color w:val="44526A"/>
          <w:spacing w:val="-4"/>
          <w:sz w:val="16"/>
          <w:lang w:val="el-GR"/>
        </w:rPr>
        <w:t>462</w:t>
      </w:r>
      <w:r w:rsidRPr="009E1F8C">
        <w:rPr>
          <w:rFonts w:ascii="Tahoma" w:eastAsia="Calibri" w:hAnsi="Tahoma" w:cs="Calibri"/>
          <w:color w:val="44526A"/>
          <w:spacing w:val="-2"/>
          <w:sz w:val="16"/>
          <w:lang w:val="el-GR"/>
        </w:rPr>
        <w:t xml:space="preserve"> </w:t>
      </w:r>
      <w:r w:rsidRPr="009E1F8C">
        <w:rPr>
          <w:rFonts w:ascii="Tahoma" w:eastAsia="Calibri" w:hAnsi="Tahoma" w:cs="Calibri"/>
          <w:color w:val="44526A"/>
          <w:spacing w:val="-5"/>
          <w:sz w:val="16"/>
          <w:lang w:val="el-GR"/>
        </w:rPr>
        <w:t>395</w:t>
      </w:r>
    </w:p>
    <w:p w14:paraId="243BE0DC" w14:textId="5FB46728" w:rsidR="00F923BC" w:rsidRPr="009E1F8C" w:rsidRDefault="00F923BC" w:rsidP="00466F2A">
      <w:pPr>
        <w:widowControl w:val="0"/>
        <w:autoSpaceDE w:val="0"/>
        <w:autoSpaceDN w:val="0"/>
        <w:spacing w:after="0" w:line="240" w:lineRule="auto"/>
        <w:rPr>
          <w:rFonts w:ascii="Tahoma" w:eastAsia="Calibri" w:hAnsi="Calibri" w:cs="Calibri"/>
          <w:sz w:val="16"/>
          <w:lang w:val="el-GR"/>
        </w:rPr>
      </w:pPr>
      <w:r w:rsidRPr="00F923BC">
        <w:rPr>
          <w:rFonts w:ascii="Tahoma" w:eastAsia="Calibri" w:hAnsi="Calibri" w:cs="Calibri"/>
          <w:color w:val="44526A"/>
          <w:spacing w:val="-2"/>
          <w:sz w:val="16"/>
        </w:rPr>
        <w:t>Fax</w:t>
      </w:r>
      <w:r w:rsidRPr="009E1F8C">
        <w:rPr>
          <w:rFonts w:ascii="Tahoma" w:eastAsia="Calibri" w:hAnsi="Calibri" w:cs="Calibri"/>
          <w:color w:val="44526A"/>
          <w:spacing w:val="-2"/>
          <w:sz w:val="16"/>
          <w:lang w:val="el-GR"/>
        </w:rPr>
        <w:t>:</w:t>
      </w:r>
      <w:r w:rsidRPr="009E1F8C">
        <w:rPr>
          <w:rFonts w:ascii="Tahoma" w:eastAsia="Calibri" w:hAnsi="Calibri" w:cs="Calibri"/>
          <w:color w:val="44526A"/>
          <w:spacing w:val="-17"/>
          <w:sz w:val="16"/>
          <w:lang w:val="el-GR"/>
        </w:rPr>
        <w:t xml:space="preserve"> </w:t>
      </w:r>
      <w:r w:rsidRPr="009E1F8C">
        <w:rPr>
          <w:rFonts w:ascii="Tahoma" w:eastAsia="Calibri" w:hAnsi="Calibri" w:cs="Calibri"/>
          <w:color w:val="44526A"/>
          <w:spacing w:val="-2"/>
          <w:sz w:val="16"/>
          <w:lang w:val="el-GR"/>
        </w:rPr>
        <w:t>2510</w:t>
      </w:r>
      <w:r w:rsidRPr="009E1F8C">
        <w:rPr>
          <w:rFonts w:ascii="Tahoma" w:eastAsia="Calibri" w:hAnsi="Calibri" w:cs="Calibri"/>
          <w:color w:val="44526A"/>
          <w:spacing w:val="-11"/>
          <w:sz w:val="16"/>
          <w:lang w:val="el-GR"/>
        </w:rPr>
        <w:t xml:space="preserve"> </w:t>
      </w:r>
      <w:r w:rsidRPr="009E1F8C">
        <w:rPr>
          <w:rFonts w:ascii="Tahoma" w:eastAsia="Calibri" w:hAnsi="Calibri" w:cs="Calibri"/>
          <w:color w:val="44526A"/>
          <w:spacing w:val="-2"/>
          <w:sz w:val="16"/>
          <w:lang w:val="el-GR"/>
        </w:rPr>
        <w:t>462</w:t>
      </w:r>
      <w:r w:rsidRPr="009E1F8C">
        <w:rPr>
          <w:rFonts w:ascii="Tahoma" w:eastAsia="Calibri" w:hAnsi="Calibri" w:cs="Calibri"/>
          <w:color w:val="44526A"/>
          <w:spacing w:val="-11"/>
          <w:sz w:val="16"/>
          <w:lang w:val="el-GR"/>
        </w:rPr>
        <w:t xml:space="preserve"> </w:t>
      </w:r>
      <w:r w:rsidRPr="009E1F8C">
        <w:rPr>
          <w:rFonts w:ascii="Tahoma" w:eastAsia="Calibri" w:hAnsi="Calibri" w:cs="Calibri"/>
          <w:color w:val="44526A"/>
          <w:spacing w:val="-5"/>
          <w:sz w:val="16"/>
          <w:lang w:val="el-GR"/>
        </w:rPr>
        <w:t>322</w:t>
      </w:r>
    </w:p>
    <w:p w14:paraId="282E2B2B" w14:textId="5380EA4F" w:rsidR="00F923BC" w:rsidRPr="007A2763" w:rsidRDefault="00F923BC" w:rsidP="00466F2A">
      <w:pPr>
        <w:widowControl w:val="0"/>
        <w:autoSpaceDE w:val="0"/>
        <w:autoSpaceDN w:val="0"/>
        <w:spacing w:before="4" w:after="0" w:line="240" w:lineRule="auto"/>
        <w:rPr>
          <w:rFonts w:ascii="Tahoma" w:eastAsia="Calibri" w:hAnsi="Calibri" w:cs="Calibri"/>
          <w:sz w:val="16"/>
        </w:rPr>
      </w:pPr>
      <w:r w:rsidRPr="00F923BC">
        <w:rPr>
          <w:rFonts w:ascii="Tahoma" w:eastAsia="Calibri" w:hAnsi="Calibri" w:cs="Calibri"/>
          <w:color w:val="44526A"/>
          <w:spacing w:val="-4"/>
          <w:sz w:val="16"/>
        </w:rPr>
        <w:t>E</w:t>
      </w:r>
      <w:r w:rsidRPr="007A2763">
        <w:rPr>
          <w:rFonts w:ascii="Tahoma" w:eastAsia="Calibri" w:hAnsi="Calibri" w:cs="Calibri"/>
          <w:color w:val="44526A"/>
          <w:spacing w:val="-4"/>
          <w:sz w:val="16"/>
        </w:rPr>
        <w:t>-</w:t>
      </w:r>
      <w:r w:rsidRPr="00F923BC">
        <w:rPr>
          <w:rFonts w:ascii="Tahoma" w:eastAsia="Calibri" w:hAnsi="Calibri" w:cs="Calibri"/>
          <w:color w:val="44526A"/>
          <w:spacing w:val="-4"/>
          <w:sz w:val="16"/>
        </w:rPr>
        <w:t>mail</w:t>
      </w:r>
      <w:r w:rsidRPr="007A2763">
        <w:rPr>
          <w:rFonts w:ascii="Tahoma" w:eastAsia="Calibri" w:hAnsi="Calibri" w:cs="Calibri"/>
          <w:color w:val="44526A"/>
          <w:spacing w:val="-4"/>
          <w:sz w:val="16"/>
        </w:rPr>
        <w:t>:</w:t>
      </w:r>
      <w:r w:rsidRPr="007A2763">
        <w:rPr>
          <w:rFonts w:ascii="Tahoma" w:eastAsia="Calibri" w:hAnsi="Calibri" w:cs="Calibri"/>
          <w:color w:val="44526A"/>
          <w:spacing w:val="-15"/>
          <w:sz w:val="16"/>
        </w:rPr>
        <w:t xml:space="preserve"> </w:t>
      </w:r>
      <w:r w:rsidR="00410C0D">
        <w:fldChar w:fldCharType="begin"/>
      </w:r>
      <w:r w:rsidR="00410C0D" w:rsidRPr="007A2763">
        <w:instrText xml:space="preserve"> </w:instrText>
      </w:r>
      <w:r w:rsidR="00410C0D">
        <w:instrText>HYPERLINK</w:instrText>
      </w:r>
      <w:r w:rsidR="00410C0D" w:rsidRPr="007A2763">
        <w:instrText xml:space="preserve"> "</w:instrText>
      </w:r>
      <w:r w:rsidR="00410C0D">
        <w:instrText>mailto</w:instrText>
      </w:r>
      <w:r w:rsidR="00410C0D" w:rsidRPr="007A2763">
        <w:instrText>:</w:instrText>
      </w:r>
      <w:r w:rsidR="00410C0D">
        <w:instrText>info</w:instrText>
      </w:r>
      <w:r w:rsidR="00410C0D" w:rsidRPr="007A2763">
        <w:instrText>@</w:instrText>
      </w:r>
      <w:r w:rsidR="00410C0D">
        <w:instrText>digital</w:instrText>
      </w:r>
      <w:r w:rsidR="00410C0D" w:rsidRPr="007A2763">
        <w:instrText>-</w:instrText>
      </w:r>
      <w:r w:rsidR="00410C0D">
        <w:instrText>marketing</w:instrText>
      </w:r>
      <w:r w:rsidR="00410C0D" w:rsidRPr="007A2763">
        <w:instrText>.</w:instrText>
      </w:r>
      <w:r w:rsidR="00410C0D">
        <w:instrText>edu</w:instrText>
      </w:r>
      <w:r w:rsidR="00410C0D" w:rsidRPr="007A2763">
        <w:instrText>.</w:instrText>
      </w:r>
      <w:r w:rsidR="00410C0D">
        <w:instrText>gr</w:instrText>
      </w:r>
      <w:r w:rsidR="00410C0D" w:rsidRPr="007A2763">
        <w:instrText>" \</w:instrText>
      </w:r>
      <w:r w:rsidR="00410C0D">
        <w:instrText>h</w:instrText>
      </w:r>
      <w:r w:rsidR="00410C0D" w:rsidRPr="007A2763">
        <w:instrText xml:space="preserve"> </w:instrText>
      </w:r>
      <w:r w:rsidR="00410C0D">
        <w:fldChar w:fldCharType="separate"/>
      </w:r>
      <w:r w:rsidRPr="00F923BC">
        <w:rPr>
          <w:rFonts w:ascii="Tahoma" w:eastAsia="Calibri" w:hAnsi="Calibri" w:cs="Calibri"/>
          <w:color w:val="44526A"/>
          <w:spacing w:val="-4"/>
          <w:sz w:val="16"/>
        </w:rPr>
        <w:t>info</w:t>
      </w:r>
      <w:r w:rsidRPr="007A2763">
        <w:rPr>
          <w:rFonts w:ascii="Tahoma" w:eastAsia="Calibri" w:hAnsi="Calibri" w:cs="Calibri"/>
          <w:color w:val="44526A"/>
          <w:spacing w:val="-4"/>
          <w:sz w:val="16"/>
        </w:rPr>
        <w:t>@</w:t>
      </w:r>
      <w:r w:rsidRPr="00F923BC">
        <w:rPr>
          <w:rFonts w:ascii="Tahoma" w:eastAsia="Calibri" w:hAnsi="Calibri" w:cs="Calibri"/>
          <w:color w:val="44526A"/>
          <w:spacing w:val="-4"/>
          <w:sz w:val="16"/>
        </w:rPr>
        <w:t>digital</w:t>
      </w:r>
      <w:r w:rsidRPr="007A2763">
        <w:rPr>
          <w:rFonts w:ascii="Tahoma" w:eastAsia="Calibri" w:hAnsi="Calibri" w:cs="Calibri"/>
          <w:color w:val="44526A"/>
          <w:spacing w:val="-4"/>
          <w:sz w:val="16"/>
        </w:rPr>
        <w:t>-</w:t>
      </w:r>
      <w:r w:rsidRPr="00F923BC">
        <w:rPr>
          <w:rFonts w:ascii="Tahoma" w:eastAsia="Calibri" w:hAnsi="Calibri" w:cs="Calibri"/>
          <w:color w:val="44526A"/>
          <w:spacing w:val="-4"/>
          <w:sz w:val="16"/>
        </w:rPr>
        <w:t>marketing</w:t>
      </w:r>
      <w:r w:rsidRPr="007A2763">
        <w:rPr>
          <w:rFonts w:ascii="Tahoma" w:eastAsia="Calibri" w:hAnsi="Calibri" w:cs="Calibri"/>
          <w:color w:val="44526A"/>
          <w:spacing w:val="-4"/>
          <w:sz w:val="16"/>
        </w:rPr>
        <w:t>.</w:t>
      </w:r>
      <w:r w:rsidRPr="00F923BC">
        <w:rPr>
          <w:rFonts w:ascii="Tahoma" w:eastAsia="Calibri" w:hAnsi="Calibri" w:cs="Calibri"/>
          <w:color w:val="44526A"/>
          <w:spacing w:val="-4"/>
          <w:sz w:val="16"/>
        </w:rPr>
        <w:t>edu</w:t>
      </w:r>
      <w:r w:rsidRPr="007A2763">
        <w:rPr>
          <w:rFonts w:ascii="Tahoma" w:eastAsia="Calibri" w:hAnsi="Calibri" w:cs="Calibri"/>
          <w:color w:val="44526A"/>
          <w:spacing w:val="-4"/>
          <w:sz w:val="16"/>
        </w:rPr>
        <w:t>.</w:t>
      </w:r>
      <w:r w:rsidRPr="00F923BC">
        <w:rPr>
          <w:rFonts w:ascii="Tahoma" w:eastAsia="Calibri" w:hAnsi="Calibri" w:cs="Calibri"/>
          <w:color w:val="44526A"/>
          <w:spacing w:val="-4"/>
          <w:sz w:val="16"/>
        </w:rPr>
        <w:t>gr</w:t>
      </w:r>
      <w:r w:rsidR="00410C0D">
        <w:rPr>
          <w:rFonts w:ascii="Tahoma" w:eastAsia="Calibri" w:hAnsi="Calibri" w:cs="Calibri"/>
          <w:color w:val="44526A"/>
          <w:spacing w:val="-4"/>
          <w:sz w:val="16"/>
        </w:rPr>
        <w:fldChar w:fldCharType="end"/>
      </w:r>
    </w:p>
    <w:p w14:paraId="3AF02B1A" w14:textId="252C63EB" w:rsidR="0049542D" w:rsidRPr="007A2763" w:rsidRDefault="0049542D" w:rsidP="00F923BC">
      <w:pPr>
        <w:spacing w:before="120" w:line="240" w:lineRule="auto"/>
        <w:ind w:right="5971"/>
        <w:rPr>
          <w:sz w:val="18"/>
        </w:rPr>
      </w:pPr>
    </w:p>
    <w:p w14:paraId="0F23E48A" w14:textId="77777777" w:rsidR="00EA72A6" w:rsidRPr="00F923BC" w:rsidRDefault="00EA72A6" w:rsidP="00EA72A6">
      <w:pPr>
        <w:jc w:val="right"/>
        <w:rPr>
          <w:color w:val="44526A"/>
          <w:sz w:val="20"/>
          <w:lang w:val="el-GR"/>
        </w:rPr>
      </w:pPr>
      <w:bookmarkStart w:id="1" w:name="_Hlk72253537"/>
      <w:r w:rsidRPr="00F923BC">
        <w:rPr>
          <w:color w:val="44526A"/>
          <w:sz w:val="20"/>
          <w:lang w:val="el-GR"/>
        </w:rPr>
        <w:t>Καβάλα 8/4/2024</w:t>
      </w:r>
    </w:p>
    <w:p w14:paraId="142BBD85" w14:textId="613CD607" w:rsidR="00F923BC" w:rsidRPr="00F923BC" w:rsidRDefault="00F923BC" w:rsidP="00F923BC">
      <w:pPr>
        <w:pStyle w:val="a9"/>
        <w:jc w:val="center"/>
        <w:rPr>
          <w:rFonts w:ascii="Calibri" w:eastAsia="Calibri" w:hAnsi="Calibri" w:cs="Calibri"/>
          <w:b/>
          <w:bCs/>
          <w:sz w:val="28"/>
          <w:szCs w:val="28"/>
          <w:lang w:val="el-GR"/>
        </w:rPr>
      </w:pPr>
      <w:r w:rsidRPr="00F923BC">
        <w:rPr>
          <w:rFonts w:ascii="Calibri" w:eastAsia="Calibri" w:hAnsi="Calibri" w:cs="Calibri"/>
          <w:b/>
          <w:bCs/>
          <w:color w:val="44526A"/>
          <w:spacing w:val="-2"/>
          <w:sz w:val="28"/>
          <w:szCs w:val="28"/>
          <w:lang w:val="el-GR"/>
        </w:rPr>
        <w:t xml:space="preserve">Δελτίου </w:t>
      </w:r>
      <w:r w:rsidR="009E1F8C">
        <w:rPr>
          <w:rFonts w:ascii="Calibri" w:eastAsia="Calibri" w:hAnsi="Calibri" w:cs="Calibri"/>
          <w:b/>
          <w:bCs/>
          <w:color w:val="44526A"/>
          <w:spacing w:val="-2"/>
          <w:sz w:val="28"/>
          <w:szCs w:val="28"/>
          <w:lang w:val="el-GR"/>
        </w:rPr>
        <w:t>Τ</w:t>
      </w:r>
      <w:r w:rsidRPr="00F923BC">
        <w:rPr>
          <w:rFonts w:ascii="Calibri" w:eastAsia="Calibri" w:hAnsi="Calibri" w:cs="Calibri"/>
          <w:b/>
          <w:bCs/>
          <w:color w:val="44526A"/>
          <w:spacing w:val="-2"/>
          <w:sz w:val="28"/>
          <w:szCs w:val="28"/>
          <w:lang w:val="el-GR"/>
        </w:rPr>
        <w:t>ύπου</w:t>
      </w:r>
    </w:p>
    <w:p w14:paraId="4A1EDDE0" w14:textId="5CDA4844" w:rsidR="00EB1C7A" w:rsidRPr="00FB5213" w:rsidRDefault="00EB1C7A" w:rsidP="00EB1C7A">
      <w:pPr>
        <w:pStyle w:val="1"/>
        <w:jc w:val="center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21DCCD29" w14:textId="4D97CCC7" w:rsidR="00F923BC" w:rsidRPr="00F923BC" w:rsidRDefault="00FB5213" w:rsidP="00F923BC">
      <w:pPr>
        <w:spacing w:line="236" w:lineRule="exact"/>
        <w:ind w:right="484"/>
        <w:jc w:val="center"/>
        <w:rPr>
          <w:b/>
          <w:sz w:val="20"/>
          <w:lang w:val="el-GR"/>
        </w:rPr>
      </w:pPr>
      <w:r w:rsidRPr="00F923BC">
        <w:rPr>
          <w:rFonts w:cstheme="minorHAnsi"/>
          <w:sz w:val="28"/>
          <w:lang w:val="el-GR"/>
        </w:rPr>
        <w:t xml:space="preserve"> </w:t>
      </w:r>
      <w:r w:rsidR="00466F2A">
        <w:rPr>
          <w:b/>
          <w:color w:val="44526A"/>
          <w:sz w:val="20"/>
          <w:lang w:val="el-GR"/>
        </w:rPr>
        <w:t>Α’ Κ</w:t>
      </w:r>
      <w:r w:rsidR="00F923BC" w:rsidRPr="00F923BC">
        <w:rPr>
          <w:b/>
          <w:color w:val="44526A"/>
          <w:sz w:val="20"/>
          <w:lang w:val="el-GR"/>
        </w:rPr>
        <w:t>ΥΚΛΟΣ</w:t>
      </w:r>
      <w:r w:rsidR="00F923BC" w:rsidRPr="00F923BC">
        <w:rPr>
          <w:b/>
          <w:color w:val="44526A"/>
          <w:spacing w:val="3"/>
          <w:sz w:val="20"/>
          <w:lang w:val="el-GR"/>
        </w:rPr>
        <w:t xml:space="preserve"> </w:t>
      </w:r>
      <w:r w:rsidR="00F923BC" w:rsidRPr="00F923BC">
        <w:rPr>
          <w:b/>
          <w:color w:val="44526A"/>
          <w:sz w:val="20"/>
          <w:lang w:val="el-GR"/>
        </w:rPr>
        <w:t>ΕΙΣΑΓΩΓΗΣ ΜΕΤΑΠΤΥΧΙΑΚΩΝ</w:t>
      </w:r>
      <w:r w:rsidR="00F923BC" w:rsidRPr="00F923BC">
        <w:rPr>
          <w:b/>
          <w:color w:val="44526A"/>
          <w:spacing w:val="21"/>
          <w:sz w:val="20"/>
          <w:lang w:val="el-GR"/>
        </w:rPr>
        <w:t xml:space="preserve"> </w:t>
      </w:r>
      <w:r w:rsidR="00F923BC" w:rsidRPr="00F923BC">
        <w:rPr>
          <w:b/>
          <w:color w:val="44526A"/>
          <w:sz w:val="20"/>
          <w:lang w:val="el-GR"/>
        </w:rPr>
        <w:t>ΦΟΙΤΗΤΩΝ</w:t>
      </w:r>
      <w:r w:rsidR="00F923BC" w:rsidRPr="00F923BC">
        <w:rPr>
          <w:b/>
          <w:color w:val="44526A"/>
          <w:spacing w:val="1"/>
          <w:sz w:val="20"/>
          <w:lang w:val="el-GR"/>
        </w:rPr>
        <w:t xml:space="preserve"> </w:t>
      </w:r>
      <w:r w:rsidR="00F923BC" w:rsidRPr="00F923BC">
        <w:rPr>
          <w:b/>
          <w:color w:val="44526A"/>
          <w:sz w:val="20"/>
          <w:lang w:val="el-GR"/>
        </w:rPr>
        <w:t>ΣΤΟ</w:t>
      </w:r>
      <w:r w:rsidR="00F923BC" w:rsidRPr="00F923BC">
        <w:rPr>
          <w:b/>
          <w:color w:val="44526A"/>
          <w:spacing w:val="1"/>
          <w:sz w:val="20"/>
          <w:lang w:val="el-GR"/>
        </w:rPr>
        <w:t xml:space="preserve"> </w:t>
      </w:r>
      <w:r w:rsidR="00F923BC" w:rsidRPr="00F923BC">
        <w:rPr>
          <w:b/>
          <w:color w:val="44526A"/>
          <w:spacing w:val="-2"/>
          <w:sz w:val="20"/>
          <w:lang w:val="el-GR"/>
        </w:rPr>
        <w:t>ΠΡΟΓΡΑΜΜΑ</w:t>
      </w:r>
    </w:p>
    <w:p w14:paraId="2EB75BC0" w14:textId="77777777" w:rsidR="00F923BC" w:rsidRPr="00F923BC" w:rsidRDefault="00F923BC" w:rsidP="00F923BC">
      <w:pPr>
        <w:spacing w:line="242" w:lineRule="exact"/>
        <w:ind w:left="51" w:right="547"/>
        <w:jc w:val="center"/>
        <w:rPr>
          <w:b/>
          <w:sz w:val="20"/>
          <w:lang w:val="el-GR"/>
        </w:rPr>
      </w:pPr>
      <w:r w:rsidRPr="00F923BC">
        <w:rPr>
          <w:b/>
          <w:color w:val="44526A"/>
          <w:sz w:val="20"/>
          <w:lang w:val="el-GR"/>
        </w:rPr>
        <w:t>ΜΕΤΑΠΤΥΧΙΑΚΩΝ</w:t>
      </w:r>
      <w:r w:rsidRPr="00F923BC">
        <w:rPr>
          <w:b/>
          <w:color w:val="44526A"/>
          <w:spacing w:val="17"/>
          <w:sz w:val="20"/>
          <w:lang w:val="el-GR"/>
        </w:rPr>
        <w:t xml:space="preserve"> </w:t>
      </w:r>
      <w:r w:rsidRPr="00F923BC">
        <w:rPr>
          <w:b/>
          <w:color w:val="44526A"/>
          <w:sz w:val="20"/>
          <w:lang w:val="el-GR"/>
        </w:rPr>
        <w:t>ΣΠΟΥΔΩΝ</w:t>
      </w:r>
      <w:r w:rsidRPr="00F923BC">
        <w:rPr>
          <w:b/>
          <w:color w:val="44526A"/>
          <w:spacing w:val="-1"/>
          <w:sz w:val="20"/>
          <w:lang w:val="el-GR"/>
        </w:rPr>
        <w:t xml:space="preserve"> </w:t>
      </w:r>
      <w:r w:rsidRPr="00F923BC">
        <w:rPr>
          <w:b/>
          <w:color w:val="44526A"/>
          <w:sz w:val="20"/>
          <w:lang w:val="el-GR"/>
        </w:rPr>
        <w:t>ΨΗΦΙΑΚΟ</w:t>
      </w:r>
      <w:r w:rsidRPr="00F923BC">
        <w:rPr>
          <w:b/>
          <w:color w:val="44526A"/>
          <w:spacing w:val="10"/>
          <w:sz w:val="20"/>
          <w:lang w:val="el-GR"/>
        </w:rPr>
        <w:t xml:space="preserve"> </w:t>
      </w:r>
      <w:r w:rsidRPr="00F923BC">
        <w:rPr>
          <w:b/>
          <w:color w:val="44526A"/>
          <w:sz w:val="20"/>
          <w:lang w:val="el-GR"/>
        </w:rPr>
        <w:t>ΜΑΡΚΕΤΙΝΓΚ</w:t>
      </w:r>
      <w:r w:rsidRPr="00F923BC">
        <w:rPr>
          <w:b/>
          <w:color w:val="44526A"/>
          <w:spacing w:val="-1"/>
          <w:sz w:val="20"/>
          <w:lang w:val="el-GR"/>
        </w:rPr>
        <w:t xml:space="preserve"> </w:t>
      </w:r>
      <w:r w:rsidRPr="00F923BC">
        <w:rPr>
          <w:b/>
          <w:color w:val="44526A"/>
          <w:sz w:val="20"/>
          <w:lang w:val="el-GR"/>
        </w:rPr>
        <w:t>(</w:t>
      </w:r>
      <w:r>
        <w:rPr>
          <w:b/>
          <w:color w:val="44526A"/>
          <w:sz w:val="20"/>
        </w:rPr>
        <w:t>MSc</w:t>
      </w:r>
      <w:r w:rsidRPr="00F923BC">
        <w:rPr>
          <w:b/>
          <w:color w:val="44526A"/>
          <w:spacing w:val="-4"/>
          <w:sz w:val="20"/>
          <w:lang w:val="el-GR"/>
        </w:rPr>
        <w:t xml:space="preserve"> </w:t>
      </w:r>
      <w:r>
        <w:rPr>
          <w:b/>
          <w:color w:val="44526A"/>
          <w:sz w:val="20"/>
        </w:rPr>
        <w:t>in</w:t>
      </w:r>
      <w:r w:rsidRPr="00F923BC">
        <w:rPr>
          <w:b/>
          <w:color w:val="44526A"/>
          <w:spacing w:val="1"/>
          <w:sz w:val="20"/>
          <w:lang w:val="el-GR"/>
        </w:rPr>
        <w:t xml:space="preserve"> </w:t>
      </w:r>
      <w:r>
        <w:rPr>
          <w:b/>
          <w:color w:val="44526A"/>
          <w:sz w:val="20"/>
        </w:rPr>
        <w:t>DIGITAL</w:t>
      </w:r>
      <w:r w:rsidRPr="00F923BC">
        <w:rPr>
          <w:b/>
          <w:color w:val="44526A"/>
          <w:spacing w:val="-9"/>
          <w:sz w:val="20"/>
          <w:lang w:val="el-GR"/>
        </w:rPr>
        <w:t xml:space="preserve"> </w:t>
      </w:r>
      <w:r>
        <w:rPr>
          <w:b/>
          <w:color w:val="44526A"/>
          <w:spacing w:val="-2"/>
          <w:sz w:val="20"/>
        </w:rPr>
        <w:t>MARKETING</w:t>
      </w:r>
      <w:r w:rsidRPr="00F923BC">
        <w:rPr>
          <w:b/>
          <w:color w:val="44526A"/>
          <w:spacing w:val="-2"/>
          <w:sz w:val="20"/>
          <w:lang w:val="el-GR"/>
        </w:rPr>
        <w:t>)</w:t>
      </w:r>
    </w:p>
    <w:p w14:paraId="08B2810F" w14:textId="77777777" w:rsidR="00746218" w:rsidRDefault="00746218" w:rsidP="00FB5213">
      <w:pPr>
        <w:jc w:val="both"/>
        <w:rPr>
          <w:color w:val="44526A"/>
          <w:sz w:val="20"/>
          <w:lang w:val="el-GR"/>
        </w:rPr>
      </w:pPr>
    </w:p>
    <w:p w14:paraId="36087B7C" w14:textId="2A0A7F0A" w:rsidR="00FB5213" w:rsidRPr="00746218" w:rsidRDefault="00606972" w:rsidP="00FB5213">
      <w:pPr>
        <w:jc w:val="both"/>
        <w:rPr>
          <w:color w:val="44526A"/>
          <w:sz w:val="20"/>
          <w:lang w:val="el-GR"/>
        </w:rPr>
      </w:pPr>
      <w:r w:rsidRPr="00606972">
        <w:rPr>
          <w:color w:val="44526A"/>
          <w:sz w:val="20"/>
          <w:lang w:val="el-GR"/>
        </w:rPr>
        <w:t>Για 7η χρόνια λειτουργεί στην Καβάλα το Πρόγραμμα Μεταπτυχιακών Σπουδών Ψηφιακό Μάρκετινγκ (</w:t>
      </w:r>
      <w:proofErr w:type="spellStart"/>
      <w:r w:rsidRPr="00606972">
        <w:rPr>
          <w:color w:val="44526A"/>
          <w:sz w:val="20"/>
          <w:lang w:val="el-GR"/>
        </w:rPr>
        <w:t>Digital</w:t>
      </w:r>
      <w:proofErr w:type="spellEnd"/>
      <w:r w:rsidRPr="00606972">
        <w:rPr>
          <w:color w:val="44526A"/>
          <w:sz w:val="20"/>
          <w:lang w:val="el-GR"/>
        </w:rPr>
        <w:t xml:space="preserve"> </w:t>
      </w:r>
      <w:proofErr w:type="spellStart"/>
      <w:r w:rsidRPr="00606972">
        <w:rPr>
          <w:color w:val="44526A"/>
          <w:sz w:val="20"/>
          <w:lang w:val="el-GR"/>
        </w:rPr>
        <w:t>Marketing</w:t>
      </w:r>
      <w:proofErr w:type="spellEnd"/>
      <w:r w:rsidRPr="00606972">
        <w:rPr>
          <w:color w:val="44526A"/>
          <w:sz w:val="20"/>
          <w:lang w:val="el-GR"/>
        </w:rPr>
        <w:t xml:space="preserve">).. Από φέτος το Πρόγραμμα θα λειτουργεί στο Δημοκρίτειο Πανεπιστήμιο Θράκης σύμφωνα με ΦΕΚ </w:t>
      </w:r>
      <w:r w:rsidR="00746218" w:rsidRPr="00746218">
        <w:rPr>
          <w:color w:val="44526A"/>
          <w:sz w:val="20"/>
          <w:lang w:val="el-GR"/>
        </w:rPr>
        <w:t xml:space="preserve">39/13.3.2024 </w:t>
      </w:r>
      <w:r w:rsidR="00746218">
        <w:rPr>
          <w:color w:val="44526A"/>
          <w:sz w:val="20"/>
        </w:rPr>
        <w:t>A</w:t>
      </w:r>
      <w:r w:rsidR="00746218" w:rsidRPr="00746218">
        <w:rPr>
          <w:color w:val="44526A"/>
          <w:sz w:val="20"/>
          <w:lang w:val="el-GR"/>
        </w:rPr>
        <w:t>’.</w:t>
      </w:r>
    </w:p>
    <w:p w14:paraId="408DCB81" w14:textId="762A7F58" w:rsidR="00FB5213" w:rsidRPr="00466F2A" w:rsidRDefault="00606972" w:rsidP="00FB5213">
      <w:pPr>
        <w:jc w:val="both"/>
        <w:rPr>
          <w:color w:val="44526A"/>
          <w:sz w:val="20"/>
          <w:lang w:val="el-GR"/>
        </w:rPr>
      </w:pPr>
      <w:r w:rsidRPr="00606972">
        <w:rPr>
          <w:color w:val="44526A"/>
          <w:sz w:val="20"/>
          <w:lang w:val="el-GR"/>
        </w:rPr>
        <w:t xml:space="preserve">Στο μεταπτυχιακό πρόγραμμα φοιτούν σήμερα 235 φοιτητές και αποτελούν ένα σημαντικό επιστημονικό πυλώνα στο αντικείμενο του Ψηφιακού Μάρκετινγκ στην Ελλάδα. </w:t>
      </w:r>
      <w:r w:rsidR="00746218">
        <w:rPr>
          <w:color w:val="44526A"/>
          <w:sz w:val="20"/>
          <w:lang w:val="el-GR"/>
        </w:rPr>
        <w:t>Τα</w:t>
      </w:r>
      <w:r w:rsidR="00F923BC" w:rsidRPr="00466F2A">
        <w:rPr>
          <w:color w:val="44526A"/>
          <w:sz w:val="20"/>
          <w:lang w:val="el-GR"/>
        </w:rPr>
        <w:t xml:space="preserve"> </w:t>
      </w:r>
      <w:r w:rsidR="00746218">
        <w:rPr>
          <w:color w:val="44526A"/>
          <w:sz w:val="20"/>
          <w:lang w:val="el-GR"/>
        </w:rPr>
        <w:t>μαθήματα για το ακαδημαϊκό έτος 2024-2025 θα ξεκινήσουν</w:t>
      </w:r>
      <w:r w:rsidR="00FB5213" w:rsidRPr="00466F2A">
        <w:rPr>
          <w:color w:val="44526A"/>
          <w:sz w:val="20"/>
          <w:lang w:val="el-GR"/>
        </w:rPr>
        <w:t xml:space="preserve"> το</w:t>
      </w:r>
      <w:r w:rsidR="00746218">
        <w:rPr>
          <w:color w:val="44526A"/>
          <w:sz w:val="20"/>
          <w:lang w:val="el-GR"/>
        </w:rPr>
        <w:t>ν Οκτώβριο του 2024 και</w:t>
      </w:r>
      <w:r w:rsidR="00FB5213" w:rsidRPr="00466F2A">
        <w:rPr>
          <w:color w:val="44526A"/>
          <w:sz w:val="20"/>
          <w:lang w:val="el-GR"/>
        </w:rPr>
        <w:t xml:space="preserve"> θα διεξάγονται </w:t>
      </w:r>
      <w:r w:rsidR="00746218">
        <w:rPr>
          <w:color w:val="44526A"/>
          <w:sz w:val="20"/>
          <w:lang w:val="el-GR"/>
        </w:rPr>
        <w:t>εξ αποστάσεως.</w:t>
      </w:r>
    </w:p>
    <w:p w14:paraId="13F293A6" w14:textId="0E5B441C" w:rsidR="00F923BC" w:rsidRPr="00466F2A" w:rsidRDefault="00F923BC" w:rsidP="00F923BC">
      <w:pPr>
        <w:jc w:val="both"/>
        <w:rPr>
          <w:color w:val="44526A"/>
          <w:sz w:val="20"/>
          <w:lang w:val="el-GR"/>
        </w:rPr>
      </w:pPr>
      <w:r w:rsidRPr="00466F2A">
        <w:rPr>
          <w:color w:val="44526A"/>
          <w:sz w:val="20"/>
          <w:lang w:val="el-GR"/>
        </w:rPr>
        <w:t xml:space="preserve">Το Πρόγραμμα Μεταπτυχιακών Σπουδών στο Ψηφιακό Μάρκετινγκ είναι το μοναδικό στην Ελλάδα στο αμιγές αντικείμενο του Ψηφιακού Μάρκετινγκ. Αντικείμενο του Προγράμματος Μεταπτυχιακών Σπουδών «Ψηφιακό Μάρκετινγκ» είναι η προαγωγή της επιστημονικής γνώσης σε νέους επιστήμονες, πτυχιούχους Ανωτάτων Εκπαιδευτικών Ιδρυμάτων και η προώθηση της έρευνας στο επιστημονικό αντικείμενο του Ψηφιακού Μάρκετινγκ. Στο σύγχρονο επιχειρηματικό περιβάλλον η χρήση των νέων ψηφιακών τεχνολογιών στην προώθηση προϊόντων και υπηρεσιών κρίνεται απαραίτητη. Η υπεροχή του Ψηφιακού Μάρκετινγκ σε σχέση με το παραδοσιακό είναι πλέον δεδομένη και αυτός είναι ο λόγος για τον οποίο οι επιχειρήσεις, είτε αλλάζουν τα σχέδια δράσης τους με βάση το Ψηφιακό Μάρκετινγκ, είτε ενισχύουν τις στρατηγικές μάρκετινγκ που υλοποιούν με την προσθήκη τεχνικών </w:t>
      </w:r>
      <w:proofErr w:type="spellStart"/>
      <w:r w:rsidRPr="00466F2A">
        <w:rPr>
          <w:color w:val="44526A"/>
          <w:sz w:val="20"/>
          <w:lang w:val="el-GR"/>
        </w:rPr>
        <w:t>Digital</w:t>
      </w:r>
      <w:proofErr w:type="spellEnd"/>
      <w:r w:rsidRPr="00466F2A">
        <w:rPr>
          <w:color w:val="44526A"/>
          <w:sz w:val="20"/>
          <w:lang w:val="el-GR"/>
        </w:rPr>
        <w:t xml:space="preserve"> </w:t>
      </w:r>
      <w:proofErr w:type="spellStart"/>
      <w:r w:rsidRPr="00466F2A">
        <w:rPr>
          <w:color w:val="44526A"/>
          <w:sz w:val="20"/>
          <w:lang w:val="el-GR"/>
        </w:rPr>
        <w:t>Marketing</w:t>
      </w:r>
      <w:proofErr w:type="spellEnd"/>
      <w:r w:rsidRPr="00466F2A">
        <w:rPr>
          <w:color w:val="44526A"/>
          <w:sz w:val="20"/>
          <w:lang w:val="el-GR"/>
        </w:rPr>
        <w:t>.</w:t>
      </w:r>
    </w:p>
    <w:p w14:paraId="7BF835C9" w14:textId="77777777" w:rsidR="00F923BC" w:rsidRPr="00466F2A" w:rsidRDefault="00F923BC" w:rsidP="00F923BC">
      <w:pPr>
        <w:jc w:val="both"/>
        <w:rPr>
          <w:color w:val="44526A"/>
          <w:sz w:val="20"/>
          <w:lang w:val="el-GR"/>
        </w:rPr>
      </w:pPr>
      <w:r w:rsidRPr="00466F2A">
        <w:rPr>
          <w:color w:val="44526A"/>
          <w:sz w:val="20"/>
          <w:lang w:val="el-GR"/>
        </w:rPr>
        <w:t>Το Πρόγραμμα στοχεύει στη δημιουργία επιστημόνων οι οποίοι θα:</w:t>
      </w:r>
    </w:p>
    <w:p w14:paraId="0039BE03" w14:textId="77777777" w:rsidR="00F923BC" w:rsidRPr="00466F2A" w:rsidRDefault="00F923BC" w:rsidP="00F923BC">
      <w:pPr>
        <w:pStyle w:val="a4"/>
        <w:numPr>
          <w:ilvl w:val="0"/>
          <w:numId w:val="5"/>
        </w:numPr>
        <w:jc w:val="both"/>
        <w:rPr>
          <w:color w:val="44526A"/>
          <w:sz w:val="20"/>
          <w:lang w:val="el-GR"/>
        </w:rPr>
      </w:pPr>
      <w:r w:rsidRPr="00466F2A">
        <w:rPr>
          <w:color w:val="44526A"/>
          <w:sz w:val="20"/>
          <w:lang w:val="el-GR"/>
        </w:rPr>
        <w:t>Έχουν την ικανότητα και την ευχέρεια να σχεδιάζουν, να διαμορφώνουν, να αξιολογούν και να αξιοποιούν τα πλεονεκτήματα του Ψηφιακού Μάρκετινγκ.</w:t>
      </w:r>
    </w:p>
    <w:p w14:paraId="423B17E3" w14:textId="77777777" w:rsidR="00F923BC" w:rsidRPr="00466F2A" w:rsidRDefault="00F923BC" w:rsidP="00F923BC">
      <w:pPr>
        <w:pStyle w:val="a4"/>
        <w:numPr>
          <w:ilvl w:val="0"/>
          <w:numId w:val="5"/>
        </w:numPr>
        <w:jc w:val="both"/>
        <w:rPr>
          <w:color w:val="44526A"/>
          <w:sz w:val="20"/>
          <w:lang w:val="el-GR"/>
        </w:rPr>
      </w:pPr>
      <w:r w:rsidRPr="00466F2A">
        <w:rPr>
          <w:color w:val="44526A"/>
          <w:sz w:val="20"/>
          <w:lang w:val="el-GR"/>
        </w:rPr>
        <w:t>Αντιλαμβάνονται τις βασικές αρχές του παραδοσιακού και του Ψηφιακού Μάρκετινγκ αλλά και των εργαλείων σχεδιασμού του Ψηφιακού Μάρκετινγκ.</w:t>
      </w:r>
    </w:p>
    <w:p w14:paraId="70102C0A" w14:textId="77777777" w:rsidR="00F923BC" w:rsidRPr="00466F2A" w:rsidRDefault="00F923BC" w:rsidP="00F923BC">
      <w:pPr>
        <w:pStyle w:val="a4"/>
        <w:numPr>
          <w:ilvl w:val="0"/>
          <w:numId w:val="5"/>
        </w:numPr>
        <w:jc w:val="both"/>
        <w:rPr>
          <w:color w:val="44526A"/>
          <w:sz w:val="20"/>
          <w:lang w:val="el-GR"/>
        </w:rPr>
      </w:pPr>
      <w:r w:rsidRPr="00466F2A">
        <w:rPr>
          <w:color w:val="44526A"/>
          <w:sz w:val="20"/>
          <w:lang w:val="el-GR"/>
        </w:rPr>
        <w:t>Κατέχουν την εξειδικευμένη γνώση των τεχνολογικών δομών και εργαλείων τα οποία μπορούν να χρησιμοποιηθούν στην υλοποίηση των πρακτικών του Ψηφιακού Μάρκετινγκ.</w:t>
      </w:r>
    </w:p>
    <w:p w14:paraId="37767C49" w14:textId="77777777" w:rsidR="00F923BC" w:rsidRPr="00466F2A" w:rsidRDefault="00F923BC" w:rsidP="00F923BC">
      <w:pPr>
        <w:pStyle w:val="a4"/>
        <w:numPr>
          <w:ilvl w:val="0"/>
          <w:numId w:val="5"/>
        </w:numPr>
        <w:jc w:val="both"/>
        <w:rPr>
          <w:color w:val="44526A"/>
          <w:sz w:val="20"/>
          <w:lang w:val="el-GR"/>
        </w:rPr>
      </w:pPr>
      <w:r w:rsidRPr="00466F2A">
        <w:rPr>
          <w:color w:val="44526A"/>
          <w:sz w:val="20"/>
          <w:lang w:val="el-GR"/>
        </w:rPr>
        <w:t>Είναι σε θέση να αναπτύξουν νέες μεθοδολογίες, τεχνικές και διαδικασίες στο επιστημονικό αντικείμενο του Ψηφιακού Μάρκετινγκ.</w:t>
      </w:r>
    </w:p>
    <w:p w14:paraId="0849962C" w14:textId="578AD1B6" w:rsidR="00F923BC" w:rsidRPr="00466F2A" w:rsidRDefault="00F923BC" w:rsidP="00F923BC">
      <w:pPr>
        <w:pStyle w:val="a4"/>
        <w:numPr>
          <w:ilvl w:val="0"/>
          <w:numId w:val="5"/>
        </w:numPr>
        <w:jc w:val="both"/>
        <w:rPr>
          <w:color w:val="44526A"/>
          <w:sz w:val="20"/>
          <w:lang w:val="el-GR"/>
        </w:rPr>
      </w:pPr>
      <w:r w:rsidRPr="00466F2A">
        <w:rPr>
          <w:color w:val="44526A"/>
          <w:sz w:val="20"/>
          <w:lang w:val="el-GR"/>
        </w:rPr>
        <w:t>Έχουν αποκτήσει δεξιότητες που θα αναβαθμίσουν το δημιουργικό δυναμικό τους και θα βελτιώσουν την ικανότητά τους να εργάζονται ανεξάρτητα και με πρωτότυπα (καινοτόμα) αποτελέσματα.</w:t>
      </w:r>
    </w:p>
    <w:p w14:paraId="0E64EC7C" w14:textId="22328F5C" w:rsidR="00FB5213" w:rsidRPr="00746218" w:rsidRDefault="00FB5213" w:rsidP="00FB5213">
      <w:pPr>
        <w:jc w:val="both"/>
        <w:rPr>
          <w:color w:val="44526A"/>
          <w:sz w:val="20"/>
          <w:lang w:val="el-GR"/>
        </w:rPr>
      </w:pPr>
      <w:r w:rsidRPr="00466F2A">
        <w:rPr>
          <w:color w:val="44526A"/>
          <w:sz w:val="20"/>
          <w:lang w:val="el-GR"/>
        </w:rPr>
        <w:lastRenderedPageBreak/>
        <w:t>Για περισσότερες πληροφορίες σε ότι αφορά τη διαδικασία αίτησης υποψηφιότητας αλλά και ενημέρωση σχετικά με το Πρόγραμμα Σπουδών επισκεφθείτε την ιστοσελίδα του ΠΜΣ http://www.digital-marketing.edu.gr. ή επικοινωνήστε με το Γραφείο της Γραμματείας στη Καβάλα (</w:t>
      </w:r>
      <w:r w:rsidR="00746218" w:rsidRPr="00746218">
        <w:rPr>
          <w:color w:val="44526A"/>
          <w:sz w:val="20"/>
          <w:lang w:val="el-GR"/>
        </w:rPr>
        <w:t>694 908 9807</w:t>
      </w:r>
      <w:r w:rsidR="00746218">
        <w:rPr>
          <w:color w:val="44526A"/>
          <w:sz w:val="20"/>
          <w:lang w:val="el-GR"/>
        </w:rPr>
        <w:t>,</w:t>
      </w:r>
      <w:r w:rsidR="00746218" w:rsidRPr="00746218">
        <w:rPr>
          <w:color w:val="44526A"/>
          <w:sz w:val="20"/>
          <w:lang w:val="el-GR"/>
        </w:rPr>
        <w:t xml:space="preserve"> </w:t>
      </w:r>
      <w:r w:rsidR="00746218">
        <w:rPr>
          <w:color w:val="44526A"/>
          <w:sz w:val="20"/>
          <w:lang w:val="el-GR"/>
        </w:rPr>
        <w:t xml:space="preserve">2510 </w:t>
      </w:r>
      <w:r w:rsidRPr="00466F2A">
        <w:rPr>
          <w:color w:val="44526A"/>
          <w:sz w:val="20"/>
          <w:lang w:val="el-GR"/>
        </w:rPr>
        <w:t>462</w:t>
      </w:r>
      <w:r w:rsidR="00746218">
        <w:rPr>
          <w:color w:val="44526A"/>
          <w:sz w:val="20"/>
          <w:lang w:val="el-GR"/>
        </w:rPr>
        <w:t xml:space="preserve"> </w:t>
      </w:r>
      <w:r w:rsidRPr="00466F2A">
        <w:rPr>
          <w:color w:val="44526A"/>
          <w:sz w:val="20"/>
          <w:lang w:val="el-GR"/>
        </w:rPr>
        <w:t>395)</w:t>
      </w:r>
      <w:r w:rsidR="00746218">
        <w:rPr>
          <w:color w:val="44526A"/>
          <w:sz w:val="20"/>
          <w:lang w:val="el-GR"/>
        </w:rPr>
        <w:t xml:space="preserve">, </w:t>
      </w:r>
      <w:r w:rsidR="00746218" w:rsidRPr="00466F2A">
        <w:rPr>
          <w:color w:val="44526A"/>
          <w:sz w:val="20"/>
          <w:lang w:val="el-GR"/>
        </w:rPr>
        <w:t xml:space="preserve">μέσω email στο </w:t>
      </w:r>
      <w:hyperlink r:id="rId8" w:history="1">
        <w:r w:rsidR="00746218" w:rsidRPr="00466F2A">
          <w:rPr>
            <w:color w:val="44526A"/>
            <w:sz w:val="20"/>
            <w:lang w:val="el-GR"/>
          </w:rPr>
          <w:t>info@digital-marketing.edu.gr</w:t>
        </w:r>
      </w:hyperlink>
      <w:r w:rsidR="00746218">
        <w:rPr>
          <w:color w:val="44526A"/>
          <w:sz w:val="20"/>
          <w:lang w:val="el-GR"/>
        </w:rPr>
        <w:t xml:space="preserve"> </w:t>
      </w:r>
      <w:r w:rsidR="009E1F8C">
        <w:rPr>
          <w:color w:val="44526A"/>
          <w:sz w:val="20"/>
          <w:lang w:val="el-GR"/>
        </w:rPr>
        <w:t xml:space="preserve">ή </w:t>
      </w:r>
      <w:r w:rsidR="00746218">
        <w:rPr>
          <w:color w:val="44526A"/>
          <w:sz w:val="20"/>
          <w:lang w:val="el-GR"/>
        </w:rPr>
        <w:t>με τον δ</w:t>
      </w:r>
      <w:r w:rsidR="009E1F8C">
        <w:rPr>
          <w:color w:val="44526A"/>
          <w:sz w:val="20"/>
          <w:lang w:val="el-GR"/>
        </w:rPr>
        <w:t xml:space="preserve">ιευθυντή </w:t>
      </w:r>
      <w:r w:rsidR="00746218">
        <w:rPr>
          <w:color w:val="44526A"/>
          <w:sz w:val="20"/>
          <w:lang w:val="el-GR"/>
        </w:rPr>
        <w:t xml:space="preserve">του ΠΜΣ </w:t>
      </w:r>
      <w:r w:rsidR="009E1F8C">
        <w:rPr>
          <w:color w:val="44526A"/>
          <w:sz w:val="20"/>
          <w:lang w:val="el-GR"/>
        </w:rPr>
        <w:t>(2510-462183)</w:t>
      </w:r>
      <w:r w:rsidRPr="00466F2A">
        <w:rPr>
          <w:color w:val="44526A"/>
          <w:sz w:val="20"/>
          <w:lang w:val="el-GR"/>
        </w:rPr>
        <w:t>.</w:t>
      </w:r>
      <w:bookmarkEnd w:id="1"/>
    </w:p>
    <w:sectPr w:rsidR="00FB5213" w:rsidRPr="00746218" w:rsidSect="00466F2A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B0687"/>
    <w:multiLevelType w:val="hybridMultilevel"/>
    <w:tmpl w:val="34309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80A55"/>
    <w:multiLevelType w:val="hybridMultilevel"/>
    <w:tmpl w:val="2E64028A"/>
    <w:lvl w:ilvl="0" w:tplc="E716C3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C7183"/>
    <w:multiLevelType w:val="hybridMultilevel"/>
    <w:tmpl w:val="0CBA919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8547F3E"/>
    <w:multiLevelType w:val="hybridMultilevel"/>
    <w:tmpl w:val="5E7E6F9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FDD17E7"/>
    <w:multiLevelType w:val="hybridMultilevel"/>
    <w:tmpl w:val="3C6A0B1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E2"/>
    <w:rsid w:val="000214CF"/>
    <w:rsid w:val="0006057E"/>
    <w:rsid w:val="00100DE2"/>
    <w:rsid w:val="0017347F"/>
    <w:rsid w:val="00261CAA"/>
    <w:rsid w:val="002B660A"/>
    <w:rsid w:val="00311C68"/>
    <w:rsid w:val="0036748C"/>
    <w:rsid w:val="003A4B39"/>
    <w:rsid w:val="003D368B"/>
    <w:rsid w:val="00410C0D"/>
    <w:rsid w:val="00442CD7"/>
    <w:rsid w:val="004441DE"/>
    <w:rsid w:val="00466F2A"/>
    <w:rsid w:val="0049542D"/>
    <w:rsid w:val="004B131F"/>
    <w:rsid w:val="004B521E"/>
    <w:rsid w:val="004F1B51"/>
    <w:rsid w:val="00503D80"/>
    <w:rsid w:val="005074A8"/>
    <w:rsid w:val="00507C8C"/>
    <w:rsid w:val="00530575"/>
    <w:rsid w:val="005335C0"/>
    <w:rsid w:val="00606972"/>
    <w:rsid w:val="00746218"/>
    <w:rsid w:val="007A2763"/>
    <w:rsid w:val="00853887"/>
    <w:rsid w:val="00866513"/>
    <w:rsid w:val="008969E1"/>
    <w:rsid w:val="008A55B1"/>
    <w:rsid w:val="009256CA"/>
    <w:rsid w:val="009E1F8C"/>
    <w:rsid w:val="00BA21F3"/>
    <w:rsid w:val="00BC2A2F"/>
    <w:rsid w:val="00BF6662"/>
    <w:rsid w:val="00C5163C"/>
    <w:rsid w:val="00CD2171"/>
    <w:rsid w:val="00D15FF9"/>
    <w:rsid w:val="00DA1ABA"/>
    <w:rsid w:val="00DA3C27"/>
    <w:rsid w:val="00DC5449"/>
    <w:rsid w:val="00EA72A6"/>
    <w:rsid w:val="00EB1C7A"/>
    <w:rsid w:val="00EF407A"/>
    <w:rsid w:val="00F06F0F"/>
    <w:rsid w:val="00F75B34"/>
    <w:rsid w:val="00F923BC"/>
    <w:rsid w:val="00FB5213"/>
    <w:rsid w:val="00FC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599E"/>
  <w15:docId w15:val="{00D3F1AC-5A97-4044-8998-D527560D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449"/>
  </w:style>
  <w:style w:type="paragraph" w:styleId="1">
    <w:name w:val="heading 1"/>
    <w:basedOn w:val="a"/>
    <w:next w:val="a"/>
    <w:link w:val="1Char"/>
    <w:uiPriority w:val="9"/>
    <w:qFormat/>
    <w:rsid w:val="00EB1C7A"/>
    <w:pPr>
      <w:keepNext/>
      <w:keepLines/>
      <w:suppressAutoHyphens/>
      <w:autoSpaceDN w:val="0"/>
      <w:spacing w:before="240" w:after="0" w:line="240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4954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l-GR" w:eastAsia="el-GR" w:bidi="el-GR"/>
    </w:rPr>
  </w:style>
  <w:style w:type="character" w:customStyle="1" w:styleId="Char">
    <w:name w:val="Σώμα κειμένου Char"/>
    <w:basedOn w:val="a0"/>
    <w:link w:val="a3"/>
    <w:uiPriority w:val="1"/>
    <w:rsid w:val="0049542D"/>
    <w:rPr>
      <w:rFonts w:ascii="Calibri" w:eastAsia="Calibri" w:hAnsi="Calibri" w:cs="Calibri"/>
      <w:sz w:val="20"/>
      <w:szCs w:val="20"/>
      <w:lang w:val="el-GR" w:eastAsia="el-GR" w:bidi="el-GR"/>
    </w:rPr>
  </w:style>
  <w:style w:type="paragraph" w:styleId="a4">
    <w:name w:val="List Paragraph"/>
    <w:basedOn w:val="a"/>
    <w:uiPriority w:val="34"/>
    <w:qFormat/>
    <w:rsid w:val="00853887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86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866513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EB1C7A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character" w:styleId="-">
    <w:name w:val="Hyperlink"/>
    <w:basedOn w:val="a0"/>
    <w:uiPriority w:val="99"/>
    <w:unhideWhenUsed/>
    <w:rsid w:val="00EB1C7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1C7A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DA1ABA"/>
    <w:rPr>
      <w:sz w:val="16"/>
      <w:szCs w:val="16"/>
    </w:rPr>
  </w:style>
  <w:style w:type="paragraph" w:styleId="a7">
    <w:name w:val="annotation text"/>
    <w:basedOn w:val="a"/>
    <w:link w:val="Char1"/>
    <w:uiPriority w:val="99"/>
    <w:unhideWhenUsed/>
    <w:rsid w:val="00DA1ABA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rsid w:val="00DA1ABA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A1ABA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DA1ABA"/>
    <w:rPr>
      <w:b/>
      <w:bCs/>
      <w:sz w:val="20"/>
      <w:szCs w:val="20"/>
    </w:rPr>
  </w:style>
  <w:style w:type="paragraph" w:styleId="a9">
    <w:name w:val="Title"/>
    <w:basedOn w:val="a"/>
    <w:next w:val="a"/>
    <w:link w:val="Char3"/>
    <w:uiPriority w:val="10"/>
    <w:qFormat/>
    <w:rsid w:val="00F923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Τίτλος Char"/>
    <w:basedOn w:val="a0"/>
    <w:link w:val="a9"/>
    <w:uiPriority w:val="10"/>
    <w:rsid w:val="00F923B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gital-marketing.edu.g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E6C30-82A9-4A46-A1B6-164713E9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2567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DM-SEC</cp:lastModifiedBy>
  <cp:revision>2</cp:revision>
  <dcterms:created xsi:type="dcterms:W3CDTF">2024-04-08T09:45:00Z</dcterms:created>
  <dcterms:modified xsi:type="dcterms:W3CDTF">2024-04-08T09:45:00Z</dcterms:modified>
</cp:coreProperties>
</file>